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22" w:rsidRPr="00DC5DDE" w:rsidRDefault="00864322" w:rsidP="0086432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864322" w:rsidRPr="00DC5DDE" w:rsidTr="00F710EA">
        <w:tc>
          <w:tcPr>
            <w:tcW w:w="1365" w:type="dxa"/>
            <w:shd w:val="clear" w:color="auto" w:fill="DBE5F1" w:themeFill="accent1" w:themeFillTint="3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864322" w:rsidRPr="00DC5DDE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4322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864322" w:rsidRPr="00DC5DDE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864322" w:rsidRPr="00DC5DDE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4322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64322" w:rsidRPr="00DC5DDE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864322" w:rsidRPr="00DC5DDE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Promjene u prirodi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864322" w:rsidRPr="0043478A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</w:tr>
      <w:tr w:rsidR="00864322" w:rsidRPr="00DC5DDE" w:rsidTr="00F710EA">
        <w:tc>
          <w:tcPr>
            <w:tcW w:w="2640" w:type="dxa"/>
            <w:gridSpan w:val="3"/>
            <w:shd w:val="clear" w:color="auto" w:fill="D9E2F3"/>
          </w:tcPr>
          <w:p w:rsidR="00864322" w:rsidRPr="00DC5DDE" w:rsidRDefault="00864322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Ponavljanje i utvrđivanje gradiva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864322" w:rsidRPr="0043478A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864322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64322" w:rsidRPr="00DC5DDE" w:rsidRDefault="0086432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864322" w:rsidRPr="00DC5DDE" w:rsidTr="00F710EA">
        <w:tc>
          <w:tcPr>
            <w:tcW w:w="9510" w:type="dxa"/>
            <w:gridSpan w:val="10"/>
          </w:tcPr>
          <w:p w:rsidR="00864322" w:rsidRPr="00507B6D" w:rsidRDefault="0086432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B6D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stanište.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864322" w:rsidRPr="00507B6D" w:rsidRDefault="0086432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B6D">
              <w:rPr>
                <w:rFonts w:ascii="Times New Roman" w:eastAsia="Times New Roman" w:hAnsi="Times New Roman" w:cs="Times New Roman"/>
                <w:b/>
              </w:rPr>
              <w:t>OŠ PRI B.6.3.</w:t>
            </w:r>
            <w:r w:rsidRPr="00507B6D">
              <w:rPr>
                <w:rFonts w:ascii="Times New Roman" w:eastAsia="Times New Roman" w:hAnsi="Times New Roman" w:cs="Times New Roman"/>
              </w:rPr>
              <w:t xml:space="preserve"> </w:t>
            </w:r>
            <w:r w:rsidRPr="00507B6D">
              <w:rPr>
                <w:rFonts w:ascii="Times New Roman" w:eastAsia="Times New Roman" w:hAnsi="Times New Roman" w:cs="Times New Roman"/>
                <w:b/>
              </w:rPr>
              <w:t>Učenik objašnjava značenje ciklusa na primjerima iz žive i nežive prirode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 xml:space="preserve">objašnjava da u prirodi postoje pojave koje se ponavljaju ciklički 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istražuje utjecaj ciklusa u prirodi na ponašanje živih bića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objašnjava utjecaj kruženja vode u prirodi na živi svijet i utjecaj živog svijeta na kruženje vode</w:t>
            </w:r>
          </w:p>
          <w:p w:rsidR="00864322" w:rsidRPr="00507B6D" w:rsidRDefault="0086432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B6D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864322" w:rsidRPr="00507B6D" w:rsidRDefault="0086432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07B6D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864322" w:rsidRPr="00507B6D" w:rsidRDefault="00864322" w:rsidP="00F710EA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07B6D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</w:tc>
      </w:tr>
      <w:tr w:rsidR="00864322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64322" w:rsidRPr="00DC5DDE" w:rsidRDefault="0086432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64322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82324550"/>
            </w:sdtPr>
            <w:sdtContent>
              <w:p w:rsidR="00864322" w:rsidRDefault="00864322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tag w:val="goog_rdk_92"/>
              <w:id w:val="82324551"/>
            </w:sdtPr>
            <w:sdtContent>
              <w:p w:rsidR="00864322" w:rsidRDefault="00864322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82324552"/>
            </w:sdtPr>
            <w:sdtContent>
              <w:p w:rsidR="00864322" w:rsidRDefault="00864322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82324553"/>
            </w:sdtPr>
            <w:sdtContent>
              <w:p w:rsidR="00864322" w:rsidRDefault="00864322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82324554"/>
            </w:sdtPr>
            <w:sdtContent>
              <w:p w:rsidR="00864322" w:rsidRPr="00626868" w:rsidRDefault="00864322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tag w:val="goog_rdk_96"/>
              <w:id w:val="82324555"/>
            </w:sdtPr>
            <w:sdtContent>
              <w:p w:rsidR="00864322" w:rsidRDefault="00864322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tag w:val="goog_rdk_97"/>
              <w:id w:val="82324556"/>
            </w:sdtPr>
            <w:sdtContent>
              <w:p w:rsidR="00864322" w:rsidRDefault="00864322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8"/>
              <w:id w:val="82324557"/>
            </w:sdtPr>
            <w:sdtContent>
              <w:sdt>
                <w:sdtPr>
                  <w:rPr>
                    <w:rFonts w:ascii="Times New Roman" w:hAnsi="Times New Roman" w:cs="Times New Roman"/>
                  </w:rPr>
                  <w:tag w:val="goog_rdk_98"/>
                  <w:id w:val="-1958007983"/>
                </w:sdtPr>
                <w:sdtContent>
                  <w:p w:rsidR="00864322" w:rsidRPr="00326E91" w:rsidRDefault="00864322" w:rsidP="00F710EA">
                    <w:pPr>
                      <w:pStyle w:val="Normal1"/>
                      <w:spacing w:after="0" w:line="360" w:lineRule="auto"/>
                      <w:rPr>
                        <w:sz w:val="24"/>
                        <w:szCs w:val="24"/>
                      </w:rPr>
                    </w:pPr>
                    <w:r w:rsidRPr="00326E91">
                      <w:rPr>
                        <w:rFonts w:ascii="Times New Roman" w:hAnsi="Times New Roman" w:cs="Times New Roman"/>
                        <w:b/>
                      </w:rPr>
                      <w:t>Geografija</w:t>
                    </w:r>
                    <w:r w:rsidRPr="00326E91">
                      <w:rPr>
                        <w:rFonts w:ascii="Times New Roman" w:hAnsi="Times New Roman" w:cs="Times New Roman"/>
                      </w:rPr>
                      <w:t xml:space="preserve"> – </w:t>
                    </w:r>
                    <w:r w:rsidRPr="001660C7">
                      <w:rPr>
                        <w:rFonts w:ascii="Times New Roman" w:hAnsi="Times New Roman" w:cs="Times New Roman"/>
                      </w:rPr>
                      <w:t>GEO OŠ B.6.5. Učenik opisuje atmosferu i vrijeme, objašnjava najvažnije klimatske elemente, prikuplja i analizira podatke o vremenu te obrazlaže važnost vremenske prognoze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i </w:t>
                    </w:r>
                    <w:r w:rsidRPr="00326E91">
                      <w:rPr>
                        <w:rFonts w:ascii="Times New Roman" w:hAnsi="Times New Roman" w:cs="Times New Roman"/>
                      </w:rPr>
                      <w:t>GEO OŠ B.6.6. Učenik objašnjava složene utjecaje na obilježja klime, uspoređuje klimatske dijagrame te čita kartu klasifikacija klima.</w:t>
                    </w:r>
                  </w:p>
                </w:sdtContent>
              </w:sdt>
            </w:sdtContent>
          </w:sdt>
        </w:tc>
      </w:tr>
      <w:tr w:rsidR="00864322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64322" w:rsidRPr="00DC5DDE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Promjene u prirodi, životni uvjeti, prilagodbe biljaka, prilagodbe životinja, prilagodbe biljaka na sušne uvjete, rezervna hrana, potkožni sloj masti, seoba ptica (selice i stanarice), ciklusi u prirodi: godišnja doba, dan i noć,  grabežljivac, plijen, ciklus vode (transpiracija,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puči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korijenove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dlačice, tanke cjevčice u stabljici)</w:t>
            </w:r>
          </w:p>
        </w:tc>
      </w:tr>
      <w:tr w:rsidR="00864322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864322" w:rsidRPr="00DC5DDE" w:rsidRDefault="0086432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64322" w:rsidRPr="00C1100F" w:rsidRDefault="0086432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D66C2">
              <w:rPr>
                <w:rFonts w:ascii="Times New Roman" w:eastAsia="Times New Roman" w:hAnsi="Times New Roman" w:cs="Times New Roman"/>
              </w:rPr>
              <w:t>udžbenik, radn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, </w:t>
            </w:r>
            <w:r w:rsidRPr="001A1CBD">
              <w:rPr>
                <w:rFonts w:ascii="Times New Roman" w:eastAsia="Times New Roman" w:hAnsi="Times New Roman" w:cs="Times New Roman"/>
              </w:rPr>
              <w:t>DDS/ Ciklusi u prirodi/ Zanimljivosti i Vizualno+</w:t>
            </w:r>
            <w:r>
              <w:rPr>
                <w:rFonts w:ascii="Times New Roman" w:eastAsia="Times New Roman" w:hAnsi="Times New Roman" w:cs="Times New Roman"/>
              </w:rPr>
              <w:t xml:space="preserve"> , nastavne listiće, ispisane ključne pojmove, koverte, kartice za pitanja i odgovore</w:t>
            </w:r>
          </w:p>
        </w:tc>
      </w:tr>
      <w:tr w:rsidR="00864322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864322" w:rsidRPr="00DC5DDE" w:rsidRDefault="0086432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64322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864322" w:rsidRPr="00DC5DDE" w:rsidRDefault="0086432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64322" w:rsidRPr="00DC5DDE" w:rsidTr="00F710EA">
        <w:tc>
          <w:tcPr>
            <w:tcW w:w="9510" w:type="dxa"/>
            <w:gridSpan w:val="10"/>
            <w:shd w:val="clear" w:color="auto" w:fill="FFFFFF"/>
          </w:tcPr>
          <w:p w:rsidR="00864322" w:rsidRPr="00DB3456" w:rsidRDefault="00864322" w:rsidP="00864322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Izrada kartica s pitanjima i odgovorima (provjera ključnih pojmova)</w:t>
            </w:r>
          </w:p>
          <w:p w:rsidR="00864322" w:rsidRPr="00DC5DDE" w:rsidRDefault="00864322" w:rsidP="00864322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Provjeravanje i pregled odvijanja projektnih zadataka, </w:t>
            </w:r>
            <w:proofErr w:type="spellStart"/>
            <w:r>
              <w:rPr>
                <w:rFonts w:ascii="Times New Roman" w:hAnsi="Times New Roman" w:cs="Times New Roman"/>
              </w:rPr>
              <w:t>mentoriranje</w:t>
            </w:r>
            <w:proofErr w:type="spellEnd"/>
          </w:p>
        </w:tc>
      </w:tr>
      <w:tr w:rsidR="00864322" w:rsidRPr="00DC5DDE" w:rsidTr="00F710EA">
        <w:tc>
          <w:tcPr>
            <w:tcW w:w="9510" w:type="dxa"/>
            <w:gridSpan w:val="10"/>
            <w:shd w:val="clear" w:color="auto" w:fill="DEEBF6"/>
          </w:tcPr>
          <w:p w:rsidR="00864322" w:rsidRPr="00DC5DDE" w:rsidRDefault="0086432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64322" w:rsidRPr="00DC5DDE" w:rsidTr="00F710EA">
        <w:tc>
          <w:tcPr>
            <w:tcW w:w="1929" w:type="dxa"/>
            <w:gridSpan w:val="2"/>
            <w:shd w:val="clear" w:color="auto" w:fill="DEEBF6"/>
          </w:tcPr>
          <w:p w:rsidR="00864322" w:rsidRPr="00404D5C" w:rsidRDefault="0086432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864322" w:rsidRPr="00404D5C" w:rsidRDefault="00864322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864322" w:rsidRPr="00404D5C" w:rsidRDefault="0086432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864322" w:rsidRPr="00DC5DDE" w:rsidTr="00F710EA">
        <w:tc>
          <w:tcPr>
            <w:tcW w:w="1929" w:type="dxa"/>
            <w:gridSpan w:val="2"/>
            <w:shd w:val="clear" w:color="auto" w:fill="auto"/>
          </w:tcPr>
          <w:p w:rsidR="00864322" w:rsidRPr="000562CA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3B45CE">
              <w:rPr>
                <w:rFonts w:ascii="Times New Roman" w:eastAsia="Times New Roman" w:hAnsi="Times New Roman" w:cs="Times New Roman"/>
              </w:rPr>
              <w:t xml:space="preserve">Svi ishodi na razini aktivnosti u temi </w:t>
            </w:r>
            <w:r w:rsidRPr="00984F82">
              <w:rPr>
                <w:rFonts w:ascii="Times New Roman" w:eastAsia="Times New Roman" w:hAnsi="Times New Roman" w:cs="Times New Roman"/>
                <w:i/>
              </w:rPr>
              <w:t>Promjene u prirodi</w:t>
            </w:r>
            <w:r>
              <w:rPr>
                <w:rFonts w:ascii="Times New Roman" w:eastAsia="Times New Roman" w:hAnsi="Times New Roman" w:cs="Times New Roman"/>
              </w:rPr>
              <w:t xml:space="preserve"> (do podteme </w:t>
            </w:r>
            <w:r w:rsidRPr="00984F82">
              <w:rPr>
                <w:rFonts w:ascii="Times New Roman" w:eastAsia="Times New Roman" w:hAnsi="Times New Roman" w:cs="Times New Roman"/>
                <w:i/>
              </w:rPr>
              <w:t>Životni ciklusi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64322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84F82">
              <w:rPr>
                <w:rFonts w:ascii="Times New Roman" w:eastAsia="Times New Roman" w:hAnsi="Times New Roman" w:cs="Times New Roman"/>
                <w:b/>
              </w:rPr>
              <w:t>sastavljaju pitanja i odgovore</w:t>
            </w:r>
            <w:r>
              <w:rPr>
                <w:rFonts w:ascii="Times New Roman" w:eastAsia="Times New Roman" w:hAnsi="Times New Roman" w:cs="Times New Roman"/>
              </w:rPr>
              <w:t xml:space="preserve"> za pripremljene kartice, služeći se udžbenikom, radnom bilježnicom i vlastitim zapisima. </w:t>
            </w:r>
            <w:r w:rsidRPr="00CD5D21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GR</w:t>
            </w:r>
            <w:r w:rsidRPr="00CD5D21">
              <w:rPr>
                <w:rFonts w:ascii="Times New Roman" w:eastAsia="Times New Roman" w:hAnsi="Times New Roman" w:cs="Times New Roman"/>
              </w:rPr>
              <w:t>)</w:t>
            </w:r>
          </w:p>
          <w:p w:rsidR="00864322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Strategija: Svi se ključni pojmovi unaprijed ispišu na listiće (ako je s obzirom na broj učenika potrebno, neki se ispišu duplo). Formiraju se grupe od po 4 učenika. Svaka grupa izvlači 4 pojma (svaki na listiću druge boje).</w:t>
            </w:r>
          </w:p>
          <w:p w:rsidR="00864322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 pripremljene kartice grupe pišu pitanja i odgovore </w:t>
            </w:r>
          </w:p>
          <w:p w:rsidR="00864322" w:rsidRPr="000875C6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-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Nastavni listić 1.</w:t>
            </w:r>
          </w:p>
          <w:p w:rsidR="00864322" w:rsidRPr="007653B6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653B6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53B6">
              <w:rPr>
                <w:rFonts w:ascii="Times New Roman" w:eastAsia="Times New Roman" w:hAnsi="Times New Roman" w:cs="Times New Roman"/>
                <w:b/>
              </w:rPr>
              <w:t>odgovaraju na pitanja</w:t>
            </w:r>
            <w:r w:rsidRPr="007653B6">
              <w:rPr>
                <w:rFonts w:ascii="Times New Roman" w:eastAsia="Times New Roman" w:hAnsi="Times New Roman" w:cs="Times New Roman"/>
              </w:rPr>
              <w:t xml:space="preserve"> drugih grupa i provjeravaju točnost svojih odgovora, odgovora ostalih članova grupe i točnost odgovora na kartici.</w:t>
            </w:r>
          </w:p>
          <w:p w:rsidR="00864322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Gotove kartice predaju se idućoj grupi koja odgovara na pitanja – svaki učenik odgovara na jedno pitanje i bilježe se točni odgovori u grupi. Grupa koja odgovara na pitanja ujedno procjenjuje kvalitetu pitanja i korektnost odgovora. Učenik koji nije znao odgovoriti, zapisuje pitanje u bilježnicu i za domaću zadaću treba napisati točan odgovor. </w:t>
            </w:r>
          </w:p>
          <w:p w:rsidR="00864322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CD5D21">
              <w:rPr>
                <w:rFonts w:ascii="Times New Roman" w:eastAsia="Times New Roman" w:hAnsi="Times New Roman" w:cs="Times New Roman"/>
                <w:b/>
              </w:rPr>
              <w:t>izvještavaju o dosadašnjoj provedbi istraživačkih projekata</w:t>
            </w:r>
            <w:r>
              <w:rPr>
                <w:rFonts w:ascii="Times New Roman" w:eastAsia="Times New Roman" w:hAnsi="Times New Roman" w:cs="Times New Roman"/>
              </w:rPr>
              <w:t xml:space="preserve"> (što su do tog dana radili, kakve su rezultate prikupili, je li bilo moguće početi s mjerenjima i opažanjima i ako nije, zašto nije, koji su im planovi za nastavak rada).  </w:t>
            </w:r>
          </w:p>
          <w:p w:rsidR="00864322" w:rsidRPr="000875C6" w:rsidRDefault="0086432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Zadavanje domaće zadaće (opis slike 1.19, udžbenik, str. 17.) i popunjavanje </w:t>
            </w:r>
            <w:r w:rsidRPr="00183EE7">
              <w:rPr>
                <w:rFonts w:ascii="Times New Roman" w:eastAsia="Times New Roman" w:hAnsi="Times New Roman" w:cs="Times New Roman"/>
                <w:color w:val="002060"/>
              </w:rPr>
              <w:t>Nastavnog listića 2</w:t>
            </w:r>
            <w:r>
              <w:rPr>
                <w:rFonts w:ascii="Times New Roman" w:eastAsia="Times New Roman" w:hAnsi="Times New Roman" w:cs="Times New Roman"/>
              </w:rPr>
              <w:t>.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64322" w:rsidRDefault="0086432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64322" w:rsidRPr="003B45CE" w:rsidRDefault="0086432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3B45CE">
              <w:rPr>
                <w:rFonts w:ascii="Times New Roman" w:eastAsia="Times New Roman" w:hAnsi="Times New Roman" w:cs="Times New Roman"/>
                <w:color w:val="0070C0"/>
              </w:rPr>
              <w:t>amoprovjera</w:t>
            </w:r>
            <w:proofErr w:type="spellEnd"/>
            <w:r w:rsidRPr="003B45CE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poznavanja ključnih pojmova i njihovog značenja, vršnjačko vrednovanje</w:t>
            </w: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 učeničkih uradaka, bilješke</w:t>
            </w: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875D60">
              <w:rPr>
                <w:rFonts w:ascii="Times New Roman" w:eastAsia="Times New Roman" w:hAnsi="Times New Roman" w:cs="Times New Roman"/>
                <w:color w:val="0070C0"/>
              </w:rPr>
              <w:t>amovrednovanje</w:t>
            </w:r>
            <w:proofErr w:type="spellEnd"/>
            <w:r w:rsidRPr="00875D60">
              <w:rPr>
                <w:rFonts w:ascii="Times New Roman" w:eastAsia="Times New Roman" w:hAnsi="Times New Roman" w:cs="Times New Roman"/>
                <w:color w:val="0070C0"/>
              </w:rPr>
              <w:t xml:space="preserve"> i vršnjačko vrednovanje </w:t>
            </w: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provjera učeničkih uradaka, prema evidenciji zaduženja u projektima, bilješke </w:t>
            </w:r>
          </w:p>
          <w:p w:rsidR="00864322" w:rsidRPr="000562CA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864322" w:rsidRPr="00DC5DDE" w:rsidTr="00F710EA">
        <w:tc>
          <w:tcPr>
            <w:tcW w:w="1929" w:type="dxa"/>
            <w:gridSpan w:val="2"/>
            <w:shd w:val="clear" w:color="auto" w:fill="DAEEF3" w:themeFill="accent5" w:themeFillTint="33"/>
          </w:tcPr>
          <w:p w:rsidR="00864322" w:rsidRPr="00183EE7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lastRenderedPageBreak/>
              <w:t>Domaća zadaća</w:t>
            </w:r>
          </w:p>
        </w:tc>
        <w:tc>
          <w:tcPr>
            <w:tcW w:w="7581" w:type="dxa"/>
            <w:gridSpan w:val="8"/>
            <w:shd w:val="clear" w:color="auto" w:fill="auto"/>
          </w:tcPr>
          <w:p w:rsidR="00864322" w:rsidRPr="00183EE7" w:rsidRDefault="0086432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 xml:space="preserve">- rješavanje </w:t>
            </w:r>
            <w:r w:rsidRPr="00183EE7">
              <w:rPr>
                <w:rFonts w:ascii="Times New Roman" w:eastAsia="Times New Roman" w:hAnsi="Times New Roman" w:cs="Times New Roman"/>
                <w:color w:val="002060"/>
              </w:rPr>
              <w:t>Nastavnog listića 2</w:t>
            </w:r>
            <w:r w:rsidRPr="00183EE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64322" w:rsidRPr="00DC5DDE" w:rsidTr="00F710EA">
        <w:tc>
          <w:tcPr>
            <w:tcW w:w="1929" w:type="dxa"/>
            <w:gridSpan w:val="2"/>
            <w:shd w:val="clear" w:color="auto" w:fill="DAEEF3" w:themeFill="accent5" w:themeFillTint="33"/>
          </w:tcPr>
          <w:p w:rsidR="00864322" w:rsidRDefault="00864322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priloga</w:t>
            </w:r>
          </w:p>
        </w:tc>
        <w:tc>
          <w:tcPr>
            <w:tcW w:w="7581" w:type="dxa"/>
            <w:gridSpan w:val="8"/>
            <w:shd w:val="clear" w:color="auto" w:fill="auto"/>
          </w:tcPr>
          <w:p w:rsidR="00864322" w:rsidRPr="000875C6" w:rsidRDefault="00864322" w:rsidP="00F710E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>- Nastavni listić 1. Izrada kartica s pitanjima i odgovorima</w:t>
            </w:r>
          </w:p>
          <w:p w:rsidR="00864322" w:rsidRPr="007653B6" w:rsidRDefault="0086432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>- Nastavni listić 2.</w:t>
            </w:r>
            <w:r w:rsidRPr="00183EE7">
              <w:rPr>
                <w:rFonts w:ascii="Times New Roman" w:eastAsia="Times New Roman" w:hAnsi="Times New Roman" w:cs="Times New Roman"/>
              </w:rPr>
              <w:t xml:space="preserve"> Opis slike nadopunjavanjem rečenica</w:t>
            </w:r>
          </w:p>
        </w:tc>
      </w:tr>
    </w:tbl>
    <w:p w:rsidR="00864322" w:rsidRDefault="00864322" w:rsidP="00864322">
      <w:pPr>
        <w:rPr>
          <w:rFonts w:ascii="Times New Roman" w:hAnsi="Times New Roman" w:cs="Times New Roman"/>
          <w:color w:val="0070C0"/>
        </w:rPr>
      </w:pPr>
      <w:r w:rsidRPr="00875D60">
        <w:rPr>
          <w:rFonts w:ascii="Times New Roman" w:hAnsi="Times New Roman" w:cs="Times New Roman"/>
          <w:color w:val="0070C0"/>
        </w:rPr>
        <w:t xml:space="preserve"> </w:t>
      </w:r>
    </w:p>
    <w:p w:rsidR="00864322" w:rsidRDefault="00864322" w:rsidP="00864322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br w:type="page"/>
      </w:r>
    </w:p>
    <w:p w:rsidR="00864322" w:rsidRPr="000875C6" w:rsidRDefault="00864322" w:rsidP="0086432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0875C6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864322" w:rsidRPr="000875C6" w:rsidRDefault="00864322" w:rsidP="0086432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864322" w:rsidRDefault="00864322" w:rsidP="00864322">
      <w:pPr>
        <w:spacing w:after="0" w:line="360" w:lineRule="auto"/>
        <w:rPr>
          <w:rFonts w:ascii="Times New Roman" w:hAnsi="Times New Roman" w:cs="Times New Roman"/>
          <w:b/>
        </w:rPr>
      </w:pPr>
      <w:r w:rsidRPr="00183EE7">
        <w:rPr>
          <w:rFonts w:ascii="Times New Roman" w:hAnsi="Times New Roman" w:cs="Times New Roman"/>
          <w:b/>
        </w:rPr>
        <w:t>Ponavljanje ključnih pojmova pomoću kartica s pitanjima i odgovorima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  <w:b/>
        </w:rPr>
      </w:pP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  <w:b/>
        </w:rPr>
        <w:t>Cilj igre</w:t>
      </w:r>
      <w:r w:rsidRPr="00183EE7">
        <w:rPr>
          <w:rFonts w:ascii="Times New Roman" w:hAnsi="Times New Roman" w:cs="Times New Roman"/>
        </w:rPr>
        <w:t xml:space="preserve"> je učenje, ponavljanje, utvrđivanje novih pojmova</w:t>
      </w:r>
      <w:r>
        <w:rPr>
          <w:rFonts w:ascii="Times New Roman" w:hAnsi="Times New Roman" w:cs="Times New Roman"/>
        </w:rPr>
        <w:t>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Priložena je tablica s 20 ključnih pojmova. Tablica se izreže na pravokutnike koji sadrž</w:t>
      </w:r>
      <w:r>
        <w:rPr>
          <w:rFonts w:ascii="Times New Roman" w:hAnsi="Times New Roman" w:cs="Times New Roman"/>
        </w:rPr>
        <w:t>avaju</w:t>
      </w:r>
      <w:r w:rsidRPr="00183EE7">
        <w:rPr>
          <w:rFonts w:ascii="Times New Roman" w:hAnsi="Times New Roman" w:cs="Times New Roman"/>
        </w:rPr>
        <w:t xml:space="preserve"> po jedan pojam. Listići iste boje stave se u vrećicu ili kovertu iz koje će predstavnik svake grupe izvući jedan pojam.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  <w:b/>
        </w:rPr>
        <w:t xml:space="preserve">Svaka grupa izvlači 4 </w:t>
      </w:r>
      <w:r>
        <w:rPr>
          <w:rFonts w:ascii="Times New Roman" w:hAnsi="Times New Roman" w:cs="Times New Roman"/>
          <w:b/>
        </w:rPr>
        <w:t>listića</w:t>
      </w:r>
      <w:r w:rsidRPr="00183EE7">
        <w:rPr>
          <w:rFonts w:ascii="Times New Roman" w:hAnsi="Times New Roman" w:cs="Times New Roman"/>
        </w:rPr>
        <w:t xml:space="preserve"> – po 1 iz svake koverte pa će imati ukupno 4 pojma (po 1 od svake boje).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Na pripremljene kartice grupa treba ispisati pitanja i odgovore. Na jednu karticu ide jedno pitanje, a odgovor se piše na poleđini.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Posao u grupi možete podijeliti tako da svaki član grupe sastavi po jedno pitanje i odgovor, ali prije ispisivanja na karticu grupa mora prekontrolirati kvalitetu pitanja i točnost odgovora. Budite pažljivi jer će ostale grupe ocjenjivati vaša pitanja i odgovore.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  <w:b/>
        </w:rPr>
        <w:t>Kvaliteta pitanja</w:t>
      </w:r>
      <w:r w:rsidRPr="00183EE7">
        <w:rPr>
          <w:rFonts w:ascii="Times New Roman" w:hAnsi="Times New Roman" w:cs="Times New Roman"/>
        </w:rPr>
        <w:t xml:space="preserve"> ovisi o razini znanja potrebnog za odgovor: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Pitanja najniže razine i najniže kvalitete su ona koja traže definiranje pojmova (Što je …..?, Kako se zove….?)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 xml:space="preserve">Pitanja viših razina i više kvalitete traže da se nešto </w:t>
      </w:r>
      <w:r w:rsidRPr="00183EE7">
        <w:rPr>
          <w:rFonts w:ascii="Times New Roman" w:hAnsi="Times New Roman" w:cs="Times New Roman"/>
          <w:i/>
        </w:rPr>
        <w:t>objasni</w:t>
      </w:r>
      <w:r w:rsidRPr="00183EE7">
        <w:rPr>
          <w:rFonts w:ascii="Times New Roman" w:hAnsi="Times New Roman" w:cs="Times New Roman"/>
        </w:rPr>
        <w:t xml:space="preserve">, </w:t>
      </w:r>
      <w:r w:rsidRPr="00183EE7">
        <w:rPr>
          <w:rFonts w:ascii="Times New Roman" w:hAnsi="Times New Roman" w:cs="Times New Roman"/>
          <w:i/>
        </w:rPr>
        <w:t>usporedi</w:t>
      </w:r>
      <w:r w:rsidRPr="00183EE7">
        <w:rPr>
          <w:rFonts w:ascii="Times New Roman" w:hAnsi="Times New Roman" w:cs="Times New Roman"/>
        </w:rPr>
        <w:t xml:space="preserve">, </w:t>
      </w:r>
      <w:r w:rsidRPr="00183EE7">
        <w:rPr>
          <w:rFonts w:ascii="Times New Roman" w:hAnsi="Times New Roman" w:cs="Times New Roman"/>
          <w:i/>
        </w:rPr>
        <w:t>poveže</w:t>
      </w:r>
      <w:r w:rsidRPr="00183EE7">
        <w:rPr>
          <w:rFonts w:ascii="Times New Roman" w:hAnsi="Times New Roman" w:cs="Times New Roman"/>
        </w:rPr>
        <w:t xml:space="preserve"> ili da se </w:t>
      </w:r>
      <w:r w:rsidRPr="00183EE7">
        <w:rPr>
          <w:rFonts w:ascii="Times New Roman" w:hAnsi="Times New Roman" w:cs="Times New Roman"/>
          <w:i/>
        </w:rPr>
        <w:t xml:space="preserve">pretpostavi </w:t>
      </w:r>
      <w:r w:rsidRPr="00183EE7">
        <w:rPr>
          <w:rFonts w:ascii="Times New Roman" w:hAnsi="Times New Roman" w:cs="Times New Roman"/>
        </w:rPr>
        <w:t xml:space="preserve">(Što bi se dogodilo ako….? Ako bi ovo bilo ovako, kako bi to utjecalo na ono…?) </w:t>
      </w:r>
      <w:proofErr w:type="spellStart"/>
      <w:r w:rsidRPr="00183EE7">
        <w:rPr>
          <w:rFonts w:ascii="Times New Roman" w:hAnsi="Times New Roman" w:cs="Times New Roman"/>
        </w:rPr>
        <w:t>Nastojte</w:t>
      </w:r>
      <w:proofErr w:type="spellEnd"/>
      <w:r w:rsidRPr="00183EE7">
        <w:rPr>
          <w:rFonts w:ascii="Times New Roman" w:hAnsi="Times New Roman" w:cs="Times New Roman"/>
        </w:rPr>
        <w:t xml:space="preserve"> imati barem 2 pitanja viših razina.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 xml:space="preserve">Nakon što u grupi izradite 4 kartice s pitanjima i odgovorima, spremite ih u kovertu na koju </w:t>
      </w:r>
      <w:r w:rsidRPr="00183EE7">
        <w:rPr>
          <w:rFonts w:ascii="Times New Roman" w:hAnsi="Times New Roman" w:cs="Times New Roman"/>
          <w:b/>
        </w:rPr>
        <w:t>stavite ime vaše grupe</w:t>
      </w:r>
      <w:r w:rsidRPr="00183EE7">
        <w:rPr>
          <w:rFonts w:ascii="Times New Roman" w:hAnsi="Times New Roman" w:cs="Times New Roman"/>
        </w:rPr>
        <w:t>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 xml:space="preserve">Svoj set kartica u koverti dajete drugoj grupi, a sami dobivate pitanja od treće </w:t>
      </w:r>
      <w:proofErr w:type="spellStart"/>
      <w:r w:rsidRPr="00183EE7">
        <w:rPr>
          <w:rFonts w:ascii="Times New Roman" w:hAnsi="Times New Roman" w:cs="Times New Roman"/>
        </w:rPr>
        <w:t>itd</w:t>
      </w:r>
      <w:proofErr w:type="spellEnd"/>
      <w:r w:rsidRPr="00183EE7">
        <w:rPr>
          <w:rFonts w:ascii="Times New Roman" w:hAnsi="Times New Roman" w:cs="Times New Roman"/>
        </w:rPr>
        <w:t xml:space="preserve">, dok sve grupe ne prođu sva pitanja.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  <w:b/>
        </w:rPr>
        <w:t>Na pitanja koja ste dobili odgovara dogovorenim redoslijedom svaki član grupe</w:t>
      </w:r>
      <w:r w:rsidRPr="00183EE7">
        <w:rPr>
          <w:rFonts w:ascii="Times New Roman" w:hAnsi="Times New Roman" w:cs="Times New Roman"/>
        </w:rPr>
        <w:t xml:space="preserve">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 xml:space="preserve">Učenik koji ne zna odgovor zapisuje pitanje da bi na njega odgovorio kod kuće.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83EE7">
        <w:rPr>
          <w:rFonts w:ascii="Times New Roman" w:hAnsi="Times New Roman" w:cs="Times New Roman"/>
        </w:rPr>
        <w:t xml:space="preserve">ko se vašoj grupi učini da neko pitanje nije jasno ili da nije dobro postavljeno ili da odgovor nije točan/ precizan, </w:t>
      </w:r>
      <w:r w:rsidRPr="00183EE7">
        <w:rPr>
          <w:rFonts w:ascii="Times New Roman" w:hAnsi="Times New Roman" w:cs="Times New Roman"/>
          <w:b/>
        </w:rPr>
        <w:t>napišite ispravak</w:t>
      </w:r>
      <w:r w:rsidRPr="00183EE7">
        <w:rPr>
          <w:rFonts w:ascii="Times New Roman" w:hAnsi="Times New Roman" w:cs="Times New Roman"/>
        </w:rPr>
        <w:t xml:space="preserve">, kojeg ćete dati učiteljici/ učitelju.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  <w:b/>
        </w:rPr>
        <w:t>Ocjene</w:t>
      </w:r>
      <w:r w:rsidRPr="00183EE7">
        <w:rPr>
          <w:rFonts w:ascii="Times New Roman" w:hAnsi="Times New Roman" w:cs="Times New Roman"/>
        </w:rPr>
        <w:t xml:space="preserve"> za kartice koje ste dobili su: </w:t>
      </w:r>
      <w:r w:rsidRPr="00183EE7">
        <w:rPr>
          <w:rFonts w:ascii="Times New Roman" w:hAnsi="Times New Roman" w:cs="Times New Roman"/>
          <w:b/>
        </w:rPr>
        <w:t>izvrsno, uglavnom korektno, treba popraviti</w:t>
      </w:r>
      <w:r w:rsidRPr="00183EE7">
        <w:rPr>
          <w:rFonts w:ascii="Times New Roman" w:hAnsi="Times New Roman" w:cs="Times New Roman"/>
        </w:rPr>
        <w:t>. Usuglasite se oko ocjene u grupi i sv</w:t>
      </w:r>
      <w:r>
        <w:rPr>
          <w:rFonts w:ascii="Times New Roman" w:hAnsi="Times New Roman" w:cs="Times New Roman"/>
        </w:rPr>
        <w:t>oju ocjenu napišite na kovertu.</w:t>
      </w:r>
      <w:r w:rsidRPr="00183EE7">
        <w:rPr>
          <w:rFonts w:ascii="Times New Roman" w:hAnsi="Times New Roman" w:cs="Times New Roman"/>
        </w:rPr>
        <w:t xml:space="preserve"> Ocjenu morate znati obrazložiti.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Na kraju igre, svaka grupa dobije svoja pitanja natrag i vidi kakve su joj ocjene dodijelile ostale grupe te može tražiti obrazloženje.</w:t>
      </w:r>
    </w:p>
    <w:p w:rsidR="00864322" w:rsidRDefault="00864322" w:rsidP="00864322">
      <w:pPr>
        <w:spacing w:after="200" w:line="276" w:lineRule="auto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br w:type="page"/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  <w:color w:val="0070C0"/>
        </w:rPr>
      </w:pP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864322" w:rsidRPr="00183EE7" w:rsidTr="00F710EA">
        <w:trPr>
          <w:trHeight w:val="1518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jesen i promjene u prirodi</w:t>
            </w: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prilagodbe biljaka na sušne uvjete</w:t>
            </w: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ptice selice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ciklus dana i noći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83EE7">
              <w:rPr>
                <w:rFonts w:ascii="Times New Roman" w:eastAsia="Times New Roman" w:hAnsi="Times New Roman" w:cs="Times New Roman"/>
                <w:b/>
              </w:rPr>
              <w:t>korijenove</w:t>
            </w:r>
            <w:proofErr w:type="spellEnd"/>
            <w:r w:rsidRPr="00183EE7">
              <w:rPr>
                <w:rFonts w:ascii="Times New Roman" w:eastAsia="Times New Roman" w:hAnsi="Times New Roman" w:cs="Times New Roman"/>
                <w:b/>
              </w:rPr>
              <w:t xml:space="preserve"> dlačice</w:t>
            </w:r>
          </w:p>
        </w:tc>
      </w:tr>
      <w:tr w:rsidR="00864322" w:rsidRPr="00183EE7" w:rsidTr="00F710EA">
        <w:trPr>
          <w:trHeight w:val="1518"/>
        </w:trPr>
        <w:tc>
          <w:tcPr>
            <w:tcW w:w="1812" w:type="dxa"/>
            <w:shd w:val="clear" w:color="auto" w:fill="F2DBDB" w:themeFill="accent2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životni uvjeti ljeti, u jesen, zimi</w:t>
            </w:r>
          </w:p>
        </w:tc>
        <w:tc>
          <w:tcPr>
            <w:tcW w:w="1812" w:type="dxa"/>
            <w:shd w:val="clear" w:color="auto" w:fill="F2DBDB" w:themeFill="accent2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rezervna hrana</w:t>
            </w:r>
          </w:p>
        </w:tc>
        <w:tc>
          <w:tcPr>
            <w:tcW w:w="1812" w:type="dxa"/>
            <w:shd w:val="clear" w:color="auto" w:fill="F2DBDB" w:themeFill="accent2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ptice stanarice</w:t>
            </w:r>
          </w:p>
        </w:tc>
        <w:tc>
          <w:tcPr>
            <w:tcW w:w="1813" w:type="dxa"/>
            <w:shd w:val="clear" w:color="auto" w:fill="F2DBDB" w:themeFill="accent2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ciklus vode</w:t>
            </w:r>
          </w:p>
        </w:tc>
        <w:tc>
          <w:tcPr>
            <w:tcW w:w="1813" w:type="dxa"/>
            <w:shd w:val="clear" w:color="auto" w:fill="F2DBDB" w:themeFill="accent2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83EE7">
              <w:rPr>
                <w:rFonts w:ascii="Times New Roman" w:eastAsia="Times New Roman" w:hAnsi="Times New Roman" w:cs="Times New Roman"/>
                <w:b/>
              </w:rPr>
              <w:t>puči</w:t>
            </w:r>
            <w:proofErr w:type="spellEnd"/>
          </w:p>
        </w:tc>
      </w:tr>
      <w:tr w:rsidR="00864322" w:rsidRPr="00183EE7" w:rsidTr="00F710EA">
        <w:trPr>
          <w:trHeight w:val="1518"/>
        </w:trPr>
        <w:tc>
          <w:tcPr>
            <w:tcW w:w="1812" w:type="dxa"/>
            <w:shd w:val="clear" w:color="auto" w:fill="FDE9D9" w:themeFill="accent6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prilagodbe biljaka u pripremi za zimu</w:t>
            </w:r>
          </w:p>
        </w:tc>
        <w:tc>
          <w:tcPr>
            <w:tcW w:w="1812" w:type="dxa"/>
            <w:shd w:val="clear" w:color="auto" w:fill="FDE9D9" w:themeFill="accent6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potkožni sloj masti</w:t>
            </w:r>
          </w:p>
        </w:tc>
        <w:tc>
          <w:tcPr>
            <w:tcW w:w="1812" w:type="dxa"/>
            <w:shd w:val="clear" w:color="auto" w:fill="FDE9D9" w:themeFill="accent6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seoba ptica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dokaz da biljka ispušta vodu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tanke cjevčice u stabljici</w:t>
            </w:r>
          </w:p>
        </w:tc>
      </w:tr>
      <w:tr w:rsidR="00864322" w:rsidRPr="00183EE7" w:rsidTr="00F710EA">
        <w:trPr>
          <w:trHeight w:val="1518"/>
        </w:trPr>
        <w:tc>
          <w:tcPr>
            <w:tcW w:w="1812" w:type="dxa"/>
            <w:shd w:val="clear" w:color="auto" w:fill="FFFF00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prilagodbe životinja u pripremi za zimu</w:t>
            </w:r>
          </w:p>
        </w:tc>
        <w:tc>
          <w:tcPr>
            <w:tcW w:w="1812" w:type="dxa"/>
            <w:shd w:val="clear" w:color="auto" w:fill="FFFF00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plijen</w:t>
            </w:r>
          </w:p>
        </w:tc>
        <w:tc>
          <w:tcPr>
            <w:tcW w:w="1812" w:type="dxa"/>
            <w:shd w:val="clear" w:color="auto" w:fill="FFFF00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ciklusi u prirodi</w:t>
            </w:r>
          </w:p>
        </w:tc>
        <w:tc>
          <w:tcPr>
            <w:tcW w:w="1813" w:type="dxa"/>
            <w:shd w:val="clear" w:color="auto" w:fill="FFFF00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grabežljivac</w:t>
            </w:r>
          </w:p>
        </w:tc>
        <w:tc>
          <w:tcPr>
            <w:tcW w:w="1813" w:type="dxa"/>
            <w:shd w:val="clear" w:color="auto" w:fill="FFFF00"/>
            <w:vAlign w:val="center"/>
          </w:tcPr>
          <w:p w:rsidR="00864322" w:rsidRPr="00183EE7" w:rsidRDefault="00864322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transpiracija</w:t>
            </w:r>
          </w:p>
        </w:tc>
      </w:tr>
    </w:tbl>
    <w:p w:rsidR="00864322" w:rsidRPr="00183EE7" w:rsidRDefault="00864322" w:rsidP="00864322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  <w:color w:val="0070C0"/>
        </w:rPr>
      </w:pPr>
      <w:r w:rsidRPr="00183EE7">
        <w:rPr>
          <w:rFonts w:ascii="Times New Roman" w:hAnsi="Times New Roman" w:cs="Times New Roman"/>
          <w:color w:val="0070C0"/>
        </w:rPr>
        <w:br w:type="page"/>
      </w:r>
    </w:p>
    <w:p w:rsidR="00864322" w:rsidRPr="000875C6" w:rsidRDefault="00864322" w:rsidP="00864322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875C6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864322" w:rsidRPr="000875C6" w:rsidRDefault="00864322" w:rsidP="00864322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864322" w:rsidRDefault="00864322" w:rsidP="00864322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83EE7">
        <w:rPr>
          <w:rFonts w:ascii="Times New Roman" w:eastAsia="Times New Roman" w:hAnsi="Times New Roman" w:cs="Times New Roman"/>
          <w:b/>
        </w:rPr>
        <w:t>Tumačenje slikovnog prikaza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  <w:b/>
        </w:rPr>
      </w:pPr>
    </w:p>
    <w:p w:rsidR="00864322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 xml:space="preserve">Slika 1.19. </w:t>
      </w:r>
      <w:r w:rsidRPr="00183EE7">
        <w:rPr>
          <w:rFonts w:ascii="Times New Roman" w:hAnsi="Times New Roman" w:cs="Times New Roman"/>
          <w:i/>
        </w:rPr>
        <w:t>Prikaz fotosinteze i prijenos tvari u biljaka</w:t>
      </w:r>
      <w:r w:rsidRPr="00183EE7">
        <w:rPr>
          <w:rFonts w:ascii="Times New Roman" w:hAnsi="Times New Roman" w:cs="Times New Roman"/>
        </w:rPr>
        <w:t xml:space="preserve"> (udžbenik, str. 17) shematski prikazuje složeni proces fotosinteze.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  <w:b/>
        </w:rPr>
      </w:pPr>
      <w:r w:rsidRPr="00183EE7">
        <w:rPr>
          <w:rFonts w:ascii="Times New Roman" w:hAnsi="Times New Roman" w:cs="Times New Roman"/>
        </w:rPr>
        <w:t xml:space="preserve">O fotosintezi ćeš više učiti u sljedećim razredima, a u ovoj je aktivnosti cilj razumijevanje slikovnog prikaza i opisivanje procesa. </w:t>
      </w:r>
      <w:r w:rsidRPr="00183EE7">
        <w:rPr>
          <w:rFonts w:ascii="Times New Roman" w:hAnsi="Times New Roman" w:cs="Times New Roman"/>
          <w:b/>
        </w:rPr>
        <w:t>Taj proces NE moraš upamtiti, ali ga trebaš moći opisati gledajući označeni slikovni prikaz.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Obrati pažnju na strelice i nazive pa ćeš ono što je pri</w:t>
      </w:r>
      <w:r>
        <w:rPr>
          <w:rFonts w:ascii="Times New Roman" w:hAnsi="Times New Roman" w:cs="Times New Roman"/>
        </w:rPr>
        <w:t>kazano slikom, opisati riječima.</w:t>
      </w:r>
    </w:p>
    <w:p w:rsidR="00864322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83EE7">
        <w:rPr>
          <w:rFonts w:ascii="Times New Roman" w:hAnsi="Times New Roman" w:cs="Times New Roman"/>
        </w:rPr>
        <w:t xml:space="preserve">opuni sljedeće rečenice.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 xml:space="preserve">Odluči treba li na </w:t>
      </w:r>
      <w:proofErr w:type="spellStart"/>
      <w:r>
        <w:rPr>
          <w:rFonts w:ascii="Times New Roman" w:hAnsi="Times New Roman" w:cs="Times New Roman"/>
        </w:rPr>
        <w:t>is</w:t>
      </w:r>
      <w:r w:rsidRPr="00183EE7">
        <w:rPr>
          <w:rFonts w:ascii="Times New Roman" w:hAnsi="Times New Roman" w:cs="Times New Roman"/>
        </w:rPr>
        <w:t>rtkane</w:t>
      </w:r>
      <w:proofErr w:type="spellEnd"/>
      <w:r w:rsidRPr="00183EE7">
        <w:rPr>
          <w:rFonts w:ascii="Times New Roman" w:hAnsi="Times New Roman" w:cs="Times New Roman"/>
        </w:rPr>
        <w:t xml:space="preserve"> linije upisati riječ „ULAZI“ ili „IZLAZI“. Na pune linije upiši ODGOVARAJUĆI DIO BILJKE. 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  <w:color w:val="0070C0"/>
        </w:rPr>
      </w:pP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U biljku voda s mineralnim tvarima ……………………  kroz _____________</w:t>
      </w:r>
      <w:r>
        <w:rPr>
          <w:rFonts w:ascii="Times New Roman" w:hAnsi="Times New Roman" w:cs="Times New Roman"/>
        </w:rPr>
        <w:t>___</w:t>
      </w:r>
      <w:r w:rsidRPr="00183EE7">
        <w:rPr>
          <w:rFonts w:ascii="Times New Roman" w:hAnsi="Times New Roman" w:cs="Times New Roman"/>
        </w:rPr>
        <w:t xml:space="preserve">________.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Voda se uspinje kroz ___________</w:t>
      </w:r>
      <w:r>
        <w:rPr>
          <w:rFonts w:ascii="Times New Roman" w:hAnsi="Times New Roman" w:cs="Times New Roman"/>
        </w:rPr>
        <w:t>___</w:t>
      </w:r>
      <w:r w:rsidRPr="00183EE7">
        <w:rPr>
          <w:rFonts w:ascii="Times New Roman" w:hAnsi="Times New Roman" w:cs="Times New Roman"/>
        </w:rPr>
        <w:t>_______, u kojoj su tanke _________________________.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>Voda s mineralnim tvarima dolazi do listova, u kojima se odvija fotosinteza. Tu nastaje hrana - šećer, a ugljikov dioksid …………</w:t>
      </w:r>
      <w:r>
        <w:rPr>
          <w:rFonts w:ascii="Times New Roman" w:hAnsi="Times New Roman" w:cs="Times New Roman"/>
        </w:rPr>
        <w:t>……</w:t>
      </w:r>
      <w:r w:rsidRPr="00183EE7">
        <w:rPr>
          <w:rFonts w:ascii="Times New Roman" w:hAnsi="Times New Roman" w:cs="Times New Roman"/>
        </w:rPr>
        <w:t>………, dok kisik ……………</w:t>
      </w:r>
      <w:r>
        <w:rPr>
          <w:rFonts w:ascii="Times New Roman" w:hAnsi="Times New Roman" w:cs="Times New Roman"/>
        </w:rPr>
        <w:t>…..</w:t>
      </w:r>
      <w:r w:rsidRPr="00183EE7">
        <w:rPr>
          <w:rFonts w:ascii="Times New Roman" w:hAnsi="Times New Roman" w:cs="Times New Roman"/>
        </w:rPr>
        <w:t xml:space="preserve">………. </w:t>
      </w:r>
    </w:p>
    <w:p w:rsidR="00864322" w:rsidRPr="00183EE7" w:rsidRDefault="00864322" w:rsidP="00864322">
      <w:pPr>
        <w:spacing w:after="0" w:line="360" w:lineRule="auto"/>
        <w:rPr>
          <w:rFonts w:ascii="Times New Roman" w:hAnsi="Times New Roman" w:cs="Times New Roman"/>
        </w:rPr>
      </w:pPr>
      <w:r w:rsidRPr="00183EE7">
        <w:rPr>
          <w:rFonts w:ascii="Times New Roman" w:hAnsi="Times New Roman" w:cs="Times New Roman"/>
        </w:rPr>
        <w:t xml:space="preserve">Dio kisika i hranjive tvari putuju ____________________do svih ostalih dijelova biljke, kojima su potrebni za rast. </w:t>
      </w:r>
    </w:p>
    <w:p w:rsidR="000210F5" w:rsidRDefault="00864322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322"/>
    <w:rsid w:val="00817F34"/>
    <w:rsid w:val="00864322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22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64322"/>
    <w:pPr>
      <w:spacing w:after="160" w:line="259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86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22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2020-08-11T09:06:00Z</dcterms:created>
  <dcterms:modified xsi:type="dcterms:W3CDTF">2020-08-11T09:06:00Z</dcterms:modified>
</cp:coreProperties>
</file>